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A2" w:rsidRPr="00932DA2" w:rsidRDefault="00932DA2" w:rsidP="00932DA2">
      <w:pPr>
        <w:jc w:val="center"/>
        <w:rPr>
          <w:sz w:val="26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24840" cy="6553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DA2" w:rsidRPr="00932DA2" w:rsidRDefault="00932DA2" w:rsidP="00932DA2">
      <w:pPr>
        <w:numPr>
          <w:ilvl w:val="0"/>
          <w:numId w:val="1"/>
        </w:numPr>
        <w:jc w:val="center"/>
        <w:rPr>
          <w:sz w:val="28"/>
          <w:szCs w:val="28"/>
        </w:rPr>
      </w:pPr>
      <w:r w:rsidRPr="00932DA2">
        <w:rPr>
          <w:sz w:val="28"/>
          <w:szCs w:val="28"/>
        </w:rPr>
        <w:t>Ханты-Мансийский  автономный округ - Югра</w:t>
      </w:r>
    </w:p>
    <w:p w:rsidR="00932DA2" w:rsidRPr="00932DA2" w:rsidRDefault="00932DA2" w:rsidP="00932DA2">
      <w:pPr>
        <w:jc w:val="center"/>
        <w:rPr>
          <w:sz w:val="28"/>
          <w:szCs w:val="28"/>
        </w:rPr>
      </w:pPr>
      <w:r w:rsidRPr="00932DA2">
        <w:rPr>
          <w:sz w:val="28"/>
          <w:szCs w:val="28"/>
        </w:rPr>
        <w:t>ХАНТЫ-МАНСИЙСКИЙ РАЙОН</w:t>
      </w:r>
    </w:p>
    <w:p w:rsidR="00932DA2" w:rsidRPr="00932DA2" w:rsidRDefault="00932DA2" w:rsidP="00932DA2">
      <w:pPr>
        <w:jc w:val="center"/>
        <w:rPr>
          <w:b/>
          <w:sz w:val="28"/>
          <w:szCs w:val="28"/>
        </w:rPr>
      </w:pPr>
    </w:p>
    <w:p w:rsidR="00932DA2" w:rsidRPr="00932DA2" w:rsidRDefault="00932DA2" w:rsidP="00932DA2">
      <w:pPr>
        <w:jc w:val="center"/>
        <w:rPr>
          <w:b/>
          <w:sz w:val="28"/>
          <w:szCs w:val="28"/>
        </w:rPr>
      </w:pPr>
      <w:r w:rsidRPr="00932DA2">
        <w:rPr>
          <w:b/>
          <w:sz w:val="28"/>
          <w:szCs w:val="28"/>
        </w:rPr>
        <w:t xml:space="preserve">КОНТРОЛЬНО-СЧЕТНАЯ ПАЛАТА </w:t>
      </w:r>
    </w:p>
    <w:p w:rsidR="00932DA2" w:rsidRPr="00932DA2" w:rsidRDefault="00932DA2" w:rsidP="00932DA2">
      <w:pPr>
        <w:jc w:val="center"/>
        <w:rPr>
          <w:b/>
          <w:sz w:val="28"/>
          <w:szCs w:val="28"/>
        </w:rPr>
      </w:pPr>
    </w:p>
    <w:p w:rsidR="00932DA2" w:rsidRPr="00932DA2" w:rsidRDefault="00932DA2" w:rsidP="00932DA2">
      <w:pPr>
        <w:jc w:val="center"/>
        <w:rPr>
          <w:b/>
          <w:sz w:val="28"/>
          <w:szCs w:val="28"/>
        </w:rPr>
      </w:pPr>
      <w:proofErr w:type="gramStart"/>
      <w:r w:rsidRPr="00932DA2">
        <w:rPr>
          <w:b/>
          <w:sz w:val="28"/>
          <w:szCs w:val="28"/>
        </w:rPr>
        <w:t>Р</w:t>
      </w:r>
      <w:proofErr w:type="gramEnd"/>
      <w:r w:rsidRPr="00932DA2">
        <w:rPr>
          <w:b/>
          <w:sz w:val="28"/>
          <w:szCs w:val="28"/>
        </w:rPr>
        <w:t xml:space="preserve"> А С П О Р Я Ж Е Н И Е</w:t>
      </w:r>
    </w:p>
    <w:p w:rsidR="00932DA2" w:rsidRPr="00932DA2" w:rsidRDefault="00932DA2" w:rsidP="00932DA2">
      <w:pPr>
        <w:jc w:val="center"/>
        <w:rPr>
          <w:b/>
          <w:sz w:val="28"/>
          <w:szCs w:val="28"/>
        </w:rPr>
      </w:pPr>
    </w:p>
    <w:p w:rsidR="00932DA2" w:rsidRPr="00932DA2" w:rsidRDefault="00932DA2" w:rsidP="00932DA2">
      <w:pPr>
        <w:rPr>
          <w:sz w:val="28"/>
          <w:szCs w:val="28"/>
          <w:highlight w:val="yellow"/>
        </w:rPr>
      </w:pPr>
    </w:p>
    <w:p w:rsidR="00932DA2" w:rsidRPr="00932DA2" w:rsidRDefault="00E104DC" w:rsidP="00932DA2">
      <w:pPr>
        <w:rPr>
          <w:i/>
        </w:rPr>
      </w:pPr>
      <w:r>
        <w:rPr>
          <w:sz w:val="28"/>
          <w:szCs w:val="28"/>
        </w:rPr>
        <w:t xml:space="preserve">от </w:t>
      </w:r>
      <w:r w:rsidR="001548A0">
        <w:rPr>
          <w:sz w:val="28"/>
          <w:szCs w:val="28"/>
        </w:rPr>
        <w:t>09.10</w:t>
      </w:r>
      <w:r w:rsidR="00932DA2" w:rsidRPr="00815231">
        <w:rPr>
          <w:sz w:val="28"/>
          <w:szCs w:val="28"/>
        </w:rPr>
        <w:t xml:space="preserve">.2018        </w:t>
      </w:r>
      <w:r w:rsidR="00932DA2" w:rsidRPr="00815231">
        <w:rPr>
          <w:sz w:val="28"/>
          <w:szCs w:val="28"/>
        </w:rPr>
        <w:tab/>
        <w:t xml:space="preserve">                                                                                № </w:t>
      </w:r>
      <w:r w:rsidR="001548A0">
        <w:rPr>
          <w:sz w:val="28"/>
          <w:szCs w:val="28"/>
        </w:rPr>
        <w:t>13</w:t>
      </w:r>
      <w:r w:rsidR="00932DA2" w:rsidRPr="00932DA2">
        <w:rPr>
          <w:sz w:val="28"/>
          <w:szCs w:val="28"/>
        </w:rPr>
        <w:t xml:space="preserve"> </w:t>
      </w:r>
      <w:r w:rsidR="00932DA2">
        <w:rPr>
          <w:sz w:val="28"/>
          <w:szCs w:val="28"/>
        </w:rPr>
        <w:t xml:space="preserve">                      </w:t>
      </w:r>
      <w:r w:rsidR="00932DA2" w:rsidRPr="00932DA2">
        <w:rPr>
          <w:i/>
        </w:rPr>
        <w:t>г. Ханты-Мансийск</w:t>
      </w:r>
    </w:p>
    <w:p w:rsidR="00932DA2" w:rsidRPr="00932DA2" w:rsidRDefault="00932DA2" w:rsidP="00932DA2">
      <w:pPr>
        <w:jc w:val="both"/>
        <w:rPr>
          <w:sz w:val="28"/>
          <w:szCs w:val="28"/>
        </w:rPr>
      </w:pPr>
    </w:p>
    <w:p w:rsidR="00D208B8" w:rsidRPr="001B2861" w:rsidRDefault="00D208B8" w:rsidP="00F07F44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:rsidR="001B2861" w:rsidRDefault="001B2861" w:rsidP="001B28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Порядке получения</w:t>
      </w:r>
    </w:p>
    <w:p w:rsidR="005D4B7C" w:rsidRDefault="00A35C86" w:rsidP="001B28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муниципальными служащими</w:t>
      </w:r>
    </w:p>
    <w:p w:rsidR="00A35C86" w:rsidRDefault="00491705" w:rsidP="001B28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</w:t>
      </w:r>
    </w:p>
    <w:p w:rsidR="00491705" w:rsidRDefault="00491705" w:rsidP="001B28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491705" w:rsidRDefault="00491705" w:rsidP="001B28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разрешения на участие</w:t>
      </w:r>
    </w:p>
    <w:p w:rsidR="00491705" w:rsidRDefault="00491705" w:rsidP="001B28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 безвозмездной основе </w:t>
      </w:r>
    </w:p>
    <w:p w:rsidR="00491705" w:rsidRDefault="00491705" w:rsidP="001B28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управлении </w:t>
      </w:r>
      <w:proofErr w:type="gramStart"/>
      <w:r>
        <w:rPr>
          <w:sz w:val="28"/>
          <w:szCs w:val="28"/>
        </w:rPr>
        <w:t>общественной</w:t>
      </w:r>
      <w:proofErr w:type="gramEnd"/>
      <w:r>
        <w:rPr>
          <w:sz w:val="28"/>
          <w:szCs w:val="28"/>
        </w:rPr>
        <w:t xml:space="preserve"> </w:t>
      </w:r>
    </w:p>
    <w:p w:rsidR="00491705" w:rsidRDefault="00491705" w:rsidP="001B28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организацией (кроме политической партии),</w:t>
      </w:r>
    </w:p>
    <w:p w:rsidR="00491705" w:rsidRDefault="00491705" w:rsidP="001B28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жилищным, жилищно-строительным,</w:t>
      </w:r>
    </w:p>
    <w:p w:rsidR="00491705" w:rsidRDefault="00502F5A" w:rsidP="001B2861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гаражным</w:t>
      </w:r>
      <w:proofErr w:type="gramEnd"/>
      <w:r>
        <w:rPr>
          <w:sz w:val="28"/>
          <w:szCs w:val="28"/>
        </w:rPr>
        <w:t xml:space="preserve"> кооперативами, садоводческим,</w:t>
      </w:r>
    </w:p>
    <w:p w:rsidR="00502F5A" w:rsidRDefault="00502F5A" w:rsidP="001B28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огородническим, дачным потребительскими</w:t>
      </w:r>
    </w:p>
    <w:p w:rsidR="00502F5A" w:rsidRDefault="00502F5A" w:rsidP="001B28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кооперативами, товариществом </w:t>
      </w:r>
    </w:p>
    <w:p w:rsidR="00502F5A" w:rsidRDefault="00502F5A" w:rsidP="001B28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собственников недвижимости</w:t>
      </w:r>
    </w:p>
    <w:p w:rsidR="00502F5A" w:rsidRDefault="00502F5A" w:rsidP="001B28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качестве единоличного исполнительного органа </w:t>
      </w:r>
    </w:p>
    <w:p w:rsidR="005D4B7C" w:rsidRDefault="00502F5A" w:rsidP="00502F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или на вхождение в состав их коллегиальных органов</w:t>
      </w:r>
    </w:p>
    <w:p w:rsidR="00502F5A" w:rsidRPr="001B2861" w:rsidRDefault="00502F5A" w:rsidP="00502F5A">
      <w:pPr>
        <w:autoSpaceDE w:val="0"/>
        <w:autoSpaceDN w:val="0"/>
        <w:adjustRightInd w:val="0"/>
        <w:rPr>
          <w:sz w:val="28"/>
          <w:szCs w:val="28"/>
        </w:rPr>
      </w:pPr>
    </w:p>
    <w:p w:rsidR="005D4B7C" w:rsidRPr="001B2861" w:rsidRDefault="005D4B7C" w:rsidP="00F07F44">
      <w:pPr>
        <w:rPr>
          <w:sz w:val="28"/>
          <w:szCs w:val="28"/>
        </w:rPr>
      </w:pPr>
    </w:p>
    <w:p w:rsidR="00E104DC" w:rsidRPr="001B2861" w:rsidRDefault="00E104DC" w:rsidP="00E104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2F5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502F5A">
          <w:rPr>
            <w:rFonts w:eastAsiaTheme="minorHAnsi"/>
            <w:sz w:val="28"/>
            <w:szCs w:val="28"/>
            <w:lang w:eastAsia="en-US"/>
          </w:rPr>
          <w:t>пунктом 3 части 1 статьи 14</w:t>
        </w:r>
      </w:hyperlink>
      <w:r w:rsidRPr="00502F5A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502F5A">
        <w:rPr>
          <w:rFonts w:eastAsiaTheme="minorHAnsi"/>
          <w:sz w:val="28"/>
          <w:szCs w:val="28"/>
          <w:lang w:eastAsia="en-US"/>
        </w:rPr>
        <w:t xml:space="preserve">             </w:t>
      </w:r>
      <w:r w:rsidRPr="00502F5A">
        <w:rPr>
          <w:rFonts w:eastAsiaTheme="minorHAnsi"/>
          <w:sz w:val="28"/>
          <w:szCs w:val="28"/>
          <w:lang w:eastAsia="en-US"/>
        </w:rPr>
        <w:t xml:space="preserve">от </w:t>
      </w:r>
      <w:r w:rsidRPr="001B2861">
        <w:rPr>
          <w:rFonts w:eastAsiaTheme="minorHAnsi"/>
          <w:sz w:val="28"/>
          <w:szCs w:val="28"/>
          <w:lang w:eastAsia="en-US"/>
        </w:rPr>
        <w:t xml:space="preserve">2 марта 2007 года N 25-ФЗ </w:t>
      </w:r>
      <w:r w:rsidR="009E2D13">
        <w:rPr>
          <w:rFonts w:eastAsiaTheme="minorHAnsi"/>
          <w:sz w:val="28"/>
          <w:szCs w:val="28"/>
          <w:lang w:eastAsia="en-US"/>
        </w:rPr>
        <w:t>«</w:t>
      </w:r>
      <w:r w:rsidRPr="001B2861">
        <w:rPr>
          <w:rFonts w:eastAsiaTheme="minorHAnsi"/>
          <w:sz w:val="28"/>
          <w:szCs w:val="28"/>
          <w:lang w:eastAsia="en-US"/>
        </w:rPr>
        <w:t>О муниципально</w:t>
      </w:r>
      <w:r w:rsidR="009E2D13">
        <w:rPr>
          <w:rFonts w:eastAsiaTheme="minorHAnsi"/>
          <w:sz w:val="28"/>
          <w:szCs w:val="28"/>
          <w:lang w:eastAsia="en-US"/>
        </w:rPr>
        <w:t>й службе в Российской Федерации»</w:t>
      </w:r>
      <w:r w:rsidR="00DF7A28">
        <w:rPr>
          <w:rFonts w:eastAsiaTheme="minorHAnsi"/>
          <w:sz w:val="28"/>
          <w:szCs w:val="28"/>
          <w:lang w:eastAsia="en-US"/>
        </w:rPr>
        <w:t xml:space="preserve">, </w:t>
      </w:r>
      <w:r w:rsidR="00602A57">
        <w:rPr>
          <w:sz w:val="28"/>
          <w:szCs w:val="28"/>
        </w:rPr>
        <w:t>принимая во внимание порядок материально-технического                          и организационного обеспечения деятельности органов местного самоуправления Ханты-Мансийского района, утвержденный решением Думы Ханты-Мансийского района от 18.12.2014 № 418 «О порядке материально-технического и организационного обеспечения деятельности органов местного самоуправления Ханты-Мансийского района»</w:t>
      </w:r>
      <w:r w:rsidR="0083145A">
        <w:rPr>
          <w:sz w:val="28"/>
          <w:szCs w:val="28"/>
        </w:rPr>
        <w:t>:</w:t>
      </w:r>
      <w:bookmarkStart w:id="0" w:name="_GoBack"/>
      <w:bookmarkEnd w:id="0"/>
    </w:p>
    <w:p w:rsidR="00E104DC" w:rsidRDefault="00E104DC" w:rsidP="00E104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2861">
        <w:rPr>
          <w:rFonts w:eastAsiaTheme="minorHAnsi"/>
          <w:sz w:val="28"/>
          <w:szCs w:val="28"/>
          <w:lang w:eastAsia="en-US"/>
        </w:rPr>
        <w:t xml:space="preserve">1. </w:t>
      </w:r>
      <w:r w:rsidRPr="00502F5A">
        <w:rPr>
          <w:rFonts w:eastAsiaTheme="minorHAnsi"/>
          <w:sz w:val="28"/>
          <w:szCs w:val="28"/>
          <w:lang w:eastAsia="en-US"/>
        </w:rPr>
        <w:t xml:space="preserve">Утвердить </w:t>
      </w:r>
      <w:hyperlink w:anchor="Par17" w:history="1">
        <w:r w:rsidRPr="00502F5A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1B2861">
        <w:rPr>
          <w:rFonts w:eastAsiaTheme="minorHAnsi"/>
          <w:sz w:val="28"/>
          <w:szCs w:val="28"/>
          <w:lang w:eastAsia="en-US"/>
        </w:rPr>
        <w:t xml:space="preserve"> получения муниципальными служащими </w:t>
      </w:r>
      <w:r w:rsidR="009E2D13">
        <w:rPr>
          <w:rFonts w:eastAsiaTheme="minorHAnsi"/>
          <w:sz w:val="28"/>
          <w:szCs w:val="28"/>
          <w:lang w:eastAsia="en-US"/>
        </w:rPr>
        <w:t xml:space="preserve">контрольно-счетной палаты </w:t>
      </w:r>
      <w:r w:rsidRPr="001B2861">
        <w:rPr>
          <w:rFonts w:eastAsiaTheme="minorHAnsi"/>
          <w:sz w:val="28"/>
          <w:szCs w:val="28"/>
          <w:lang w:eastAsia="en-US"/>
        </w:rPr>
        <w:t xml:space="preserve">Ханты-Мансийского района разрешения </w:t>
      </w:r>
      <w:r w:rsidR="009E2D13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1B2861">
        <w:rPr>
          <w:rFonts w:eastAsiaTheme="minorHAnsi"/>
          <w:sz w:val="28"/>
          <w:szCs w:val="28"/>
          <w:lang w:eastAsia="en-US"/>
        </w:rPr>
        <w:t xml:space="preserve">на участие на безвозмездной основе в управлении общественной организацией (кроме политической партии), жилищным, </w:t>
      </w:r>
      <w:r w:rsidR="001A0B66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1B2861">
        <w:rPr>
          <w:rFonts w:eastAsiaTheme="minorHAnsi"/>
          <w:sz w:val="28"/>
          <w:szCs w:val="28"/>
          <w:lang w:eastAsia="en-US"/>
        </w:rPr>
        <w:lastRenderedPageBreak/>
        <w:t>жилищно-строительным, гаражным кооперативами, садоводческим,</w:t>
      </w:r>
      <w:r>
        <w:rPr>
          <w:rFonts w:eastAsiaTheme="minorHAnsi"/>
          <w:sz w:val="28"/>
          <w:szCs w:val="28"/>
          <w:lang w:eastAsia="en-US"/>
        </w:rPr>
        <w:t xml:space="preserve">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 согласно приложению.</w:t>
      </w:r>
    </w:p>
    <w:p w:rsidR="001A0B66" w:rsidRPr="00433282" w:rsidRDefault="001A0B66" w:rsidP="001A0B6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433282">
        <w:rPr>
          <w:rFonts w:eastAsia="Calibri"/>
          <w:sz w:val="28"/>
          <w:szCs w:val="28"/>
        </w:rPr>
        <w:t xml:space="preserve">Передать настоящее распоряжение отделу кадровой работы </w:t>
      </w:r>
      <w:r>
        <w:rPr>
          <w:rFonts w:eastAsia="Calibri"/>
          <w:sz w:val="28"/>
          <w:szCs w:val="28"/>
        </w:rPr>
        <w:t xml:space="preserve">                     </w:t>
      </w:r>
      <w:r w:rsidRPr="00433282">
        <w:rPr>
          <w:rFonts w:eastAsia="Calibri"/>
          <w:sz w:val="28"/>
          <w:szCs w:val="28"/>
        </w:rPr>
        <w:t xml:space="preserve">и документооборота аппарата Думы Ханты-Мансийского района </w:t>
      </w:r>
      <w:r>
        <w:rPr>
          <w:rFonts w:eastAsia="Calibri"/>
          <w:sz w:val="28"/>
          <w:szCs w:val="28"/>
        </w:rPr>
        <w:t xml:space="preserve">                      </w:t>
      </w:r>
      <w:r w:rsidRPr="00433282">
        <w:rPr>
          <w:rFonts w:eastAsia="Calibri"/>
          <w:sz w:val="28"/>
          <w:szCs w:val="28"/>
        </w:rPr>
        <w:t xml:space="preserve">для сведения и ознакомления муниципальных служащих </w:t>
      </w:r>
      <w:r>
        <w:rPr>
          <w:rFonts w:eastAsia="Calibri"/>
          <w:sz w:val="28"/>
          <w:szCs w:val="28"/>
        </w:rPr>
        <w:t xml:space="preserve">                      </w:t>
      </w:r>
      <w:r w:rsidRPr="00433282">
        <w:rPr>
          <w:rFonts w:eastAsia="Calibri"/>
          <w:sz w:val="28"/>
          <w:szCs w:val="28"/>
        </w:rPr>
        <w:t>контрольно-счетной палаты Ханты-Мансийского района под роспись.</w:t>
      </w:r>
    </w:p>
    <w:p w:rsidR="001A0B66" w:rsidRPr="00433282" w:rsidRDefault="001A0B66" w:rsidP="001A0B6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433282">
        <w:rPr>
          <w:rFonts w:eastAsia="Calibri"/>
          <w:sz w:val="28"/>
          <w:szCs w:val="28"/>
        </w:rPr>
        <w:t xml:space="preserve">. </w:t>
      </w:r>
      <w:r w:rsidR="00B50B17">
        <w:rPr>
          <w:rFonts w:eastAsia="Calibri"/>
          <w:sz w:val="28"/>
          <w:szCs w:val="28"/>
        </w:rPr>
        <w:t>Опубликовать настоящее распоряжение в газете «Наш район»                    и разместить на официальном сайте администрации Ханты-Мансийского района в сети «Интернет».</w:t>
      </w:r>
    </w:p>
    <w:p w:rsidR="001A0B66" w:rsidRPr="00433282" w:rsidRDefault="001A0B66" w:rsidP="001A0B66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1A0B66" w:rsidRDefault="001A0B66" w:rsidP="001A0B66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653C74" w:rsidRPr="00433282" w:rsidRDefault="00653C74" w:rsidP="001A0B66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1A0B66" w:rsidRDefault="001A0B66" w:rsidP="001A0B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33282">
        <w:rPr>
          <w:rFonts w:eastAsia="Calibri"/>
          <w:sz w:val="28"/>
          <w:szCs w:val="28"/>
        </w:rPr>
        <w:t xml:space="preserve">Председатель                                                                              </w:t>
      </w:r>
      <w:proofErr w:type="spellStart"/>
      <w:r w:rsidRPr="00433282">
        <w:rPr>
          <w:rFonts w:eastAsia="Calibri"/>
          <w:sz w:val="28"/>
          <w:szCs w:val="28"/>
        </w:rPr>
        <w:t>О.А.Бурычкина</w:t>
      </w:r>
      <w:proofErr w:type="spellEnd"/>
    </w:p>
    <w:p w:rsidR="00E104DC" w:rsidRDefault="00E104DC" w:rsidP="00E104D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104DC" w:rsidRDefault="00E104DC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0B66" w:rsidRDefault="001A0B66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104DC" w:rsidRDefault="00602A57" w:rsidP="00602A57">
      <w:pPr>
        <w:tabs>
          <w:tab w:val="left" w:pos="3063"/>
        </w:tabs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104DC">
        <w:rPr>
          <w:rFonts w:eastAsiaTheme="minorHAnsi"/>
          <w:sz w:val="28"/>
          <w:szCs w:val="28"/>
          <w:lang w:eastAsia="en-US"/>
        </w:rPr>
        <w:t>Приложение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="00833326">
        <w:rPr>
          <w:rFonts w:eastAsiaTheme="minorHAnsi"/>
          <w:sz w:val="28"/>
          <w:szCs w:val="28"/>
          <w:lang w:eastAsia="en-US"/>
        </w:rPr>
        <w:t>распоряжению</w:t>
      </w:r>
    </w:p>
    <w:p w:rsidR="00833326" w:rsidRDefault="00833326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контрольно-счетной палаты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Ханты-Мансийского района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833326">
        <w:rPr>
          <w:rFonts w:eastAsiaTheme="minorHAnsi"/>
          <w:sz w:val="28"/>
          <w:szCs w:val="28"/>
          <w:lang w:eastAsia="en-US"/>
        </w:rPr>
        <w:t>00</w:t>
      </w:r>
      <w:r>
        <w:rPr>
          <w:rFonts w:eastAsiaTheme="minorHAnsi"/>
          <w:sz w:val="28"/>
          <w:szCs w:val="28"/>
          <w:lang w:eastAsia="en-US"/>
        </w:rPr>
        <w:t>.0</w:t>
      </w:r>
      <w:r w:rsidR="00833326">
        <w:rPr>
          <w:rFonts w:eastAsiaTheme="minorHAnsi"/>
          <w:sz w:val="28"/>
          <w:szCs w:val="28"/>
          <w:lang w:eastAsia="en-US"/>
        </w:rPr>
        <w:t>0.2018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33326">
        <w:rPr>
          <w:rFonts w:eastAsiaTheme="minorHAnsi"/>
          <w:sz w:val="28"/>
          <w:szCs w:val="28"/>
          <w:lang w:eastAsia="en-US"/>
        </w:rPr>
        <w:t>00</w:t>
      </w:r>
    </w:p>
    <w:p w:rsidR="00E104DC" w:rsidRDefault="00E104DC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33326" w:rsidRDefault="00E104DC" w:rsidP="00E104D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1" w:name="Par17"/>
      <w:bookmarkEnd w:id="1"/>
      <w:r w:rsidRPr="00833326">
        <w:rPr>
          <w:rFonts w:eastAsiaTheme="minorHAnsi"/>
          <w:bCs/>
          <w:sz w:val="28"/>
          <w:szCs w:val="28"/>
          <w:lang w:eastAsia="en-US"/>
        </w:rPr>
        <w:t>П</w:t>
      </w:r>
      <w:r w:rsidR="00833326">
        <w:rPr>
          <w:rFonts w:eastAsiaTheme="minorHAnsi"/>
          <w:bCs/>
          <w:sz w:val="28"/>
          <w:szCs w:val="28"/>
          <w:lang w:eastAsia="en-US"/>
        </w:rPr>
        <w:t>орядок</w:t>
      </w:r>
    </w:p>
    <w:p w:rsidR="00E104DC" w:rsidRPr="00833326" w:rsidRDefault="00833326" w:rsidP="00E104D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1B2861">
        <w:rPr>
          <w:rFonts w:eastAsiaTheme="minorHAnsi"/>
          <w:sz w:val="28"/>
          <w:szCs w:val="28"/>
          <w:lang w:eastAsia="en-US"/>
        </w:rPr>
        <w:t xml:space="preserve">получения муниципальными служащими </w:t>
      </w:r>
      <w:r>
        <w:rPr>
          <w:rFonts w:eastAsiaTheme="minorHAnsi"/>
          <w:sz w:val="28"/>
          <w:szCs w:val="28"/>
          <w:lang w:eastAsia="en-US"/>
        </w:rPr>
        <w:t xml:space="preserve">контрольно-счетной палаты </w:t>
      </w:r>
      <w:r w:rsidRPr="001B2861">
        <w:rPr>
          <w:rFonts w:eastAsiaTheme="minorHAnsi"/>
          <w:sz w:val="28"/>
          <w:szCs w:val="28"/>
          <w:lang w:eastAsia="en-US"/>
        </w:rPr>
        <w:t>Ханты-Мансийского района разрешения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B2861">
        <w:rPr>
          <w:rFonts w:eastAsiaTheme="minorHAnsi"/>
          <w:sz w:val="28"/>
          <w:szCs w:val="28"/>
          <w:lang w:eastAsia="en-US"/>
        </w:rPr>
        <w:t>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</w:t>
      </w:r>
      <w:r>
        <w:rPr>
          <w:rFonts w:eastAsiaTheme="minorHAnsi"/>
          <w:sz w:val="28"/>
          <w:szCs w:val="28"/>
          <w:lang w:eastAsia="en-US"/>
        </w:rPr>
        <w:t xml:space="preserve">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состав              их коллегиальных органов (далее – Порядок)</w:t>
      </w:r>
    </w:p>
    <w:p w:rsidR="00E104DC" w:rsidRDefault="00E104DC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15C58" w:rsidRDefault="00E104DC" w:rsidP="00A15C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Муниципальный служащий </w:t>
      </w:r>
      <w:r w:rsidR="00A15C58">
        <w:rPr>
          <w:rFonts w:eastAsiaTheme="minorHAnsi"/>
          <w:sz w:val="28"/>
          <w:szCs w:val="28"/>
          <w:lang w:eastAsia="en-US"/>
        </w:rPr>
        <w:t xml:space="preserve">контрольно-счетной палаты                 </w:t>
      </w:r>
      <w:r>
        <w:rPr>
          <w:rFonts w:eastAsiaTheme="minorHAnsi"/>
          <w:sz w:val="28"/>
          <w:szCs w:val="28"/>
          <w:lang w:eastAsia="en-US"/>
        </w:rPr>
        <w:t xml:space="preserve"> Ханты-Мансийского района (далее - муниципальный служащий), имеющий намерение участвовать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(далее - организация) </w:t>
      </w:r>
      <w:r w:rsidR="00A15C58">
        <w:rPr>
          <w:rFonts w:eastAsiaTheme="minorHAnsi"/>
          <w:sz w:val="28"/>
          <w:szCs w:val="28"/>
          <w:lang w:eastAsia="en-US"/>
        </w:rPr>
        <w:t xml:space="preserve">                    </w:t>
      </w:r>
      <w:r>
        <w:rPr>
          <w:rFonts w:eastAsiaTheme="minorHAnsi"/>
          <w:sz w:val="28"/>
          <w:szCs w:val="28"/>
          <w:lang w:eastAsia="en-US"/>
        </w:rPr>
        <w:t xml:space="preserve">в качестве единоличного исполнительного органа или войти в состав </w:t>
      </w:r>
      <w:r w:rsidR="00A15C58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>ее коллегиальных органов управления (далее - участие в управлении), представляет на имя представителя нанимателя (работодателя) соответствующее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ходатайство (далее - ходатайство).</w:t>
      </w:r>
    </w:p>
    <w:p w:rsidR="00A15C58" w:rsidRDefault="00E104DC" w:rsidP="00A15C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15C58">
        <w:rPr>
          <w:rFonts w:eastAsiaTheme="minorHAnsi"/>
          <w:sz w:val="28"/>
          <w:szCs w:val="28"/>
          <w:lang w:eastAsia="en-US"/>
        </w:rPr>
        <w:t xml:space="preserve">2. </w:t>
      </w:r>
      <w:hyperlink w:anchor="Par79" w:history="1">
        <w:r w:rsidRPr="00A15C58">
          <w:rPr>
            <w:rFonts w:eastAsiaTheme="minorHAnsi"/>
            <w:sz w:val="28"/>
            <w:szCs w:val="28"/>
            <w:lang w:eastAsia="en-US"/>
          </w:rPr>
          <w:t>Ходатайство</w:t>
        </w:r>
      </w:hyperlink>
      <w:r w:rsidRPr="00A15C58">
        <w:rPr>
          <w:rFonts w:eastAsiaTheme="minorHAnsi"/>
          <w:sz w:val="28"/>
          <w:szCs w:val="28"/>
          <w:lang w:eastAsia="en-US"/>
        </w:rPr>
        <w:t xml:space="preserve"> оформляется в письменной форме согласно </w:t>
      </w:r>
      <w:r>
        <w:rPr>
          <w:rFonts w:eastAsiaTheme="minorHAnsi"/>
          <w:sz w:val="28"/>
          <w:szCs w:val="28"/>
          <w:lang w:eastAsia="en-US"/>
        </w:rPr>
        <w:t>приложению 1 к настоящему Порядку.</w:t>
      </w:r>
      <w:bookmarkStart w:id="2" w:name="Par30"/>
      <w:bookmarkEnd w:id="2"/>
    </w:p>
    <w:p w:rsidR="00A15C58" w:rsidRDefault="00E104DC" w:rsidP="00A15C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К ходатайству прилагаются надлежащим образом заверенные организацией копии: ее учредительных документов, документ, подтверждающий факт внесения записи в единый государственный реестр юридических лиц, иные материалы и документы, подтверждающие обстоятельства, доводы и ф</w:t>
      </w:r>
      <w:r w:rsidR="00A15C58">
        <w:rPr>
          <w:rFonts w:eastAsiaTheme="minorHAnsi"/>
          <w:sz w:val="28"/>
          <w:szCs w:val="28"/>
          <w:lang w:eastAsia="en-US"/>
        </w:rPr>
        <w:t>акты, изложенные в ходатайстве.</w:t>
      </w:r>
    </w:p>
    <w:p w:rsidR="00A15C58" w:rsidRDefault="00E104DC" w:rsidP="00A15C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Муниципальные служащие подают ходатайство любым удобным для них способом (лично или почтой), обеспечивающ</w:t>
      </w:r>
      <w:r w:rsidR="00A15C58">
        <w:rPr>
          <w:rFonts w:eastAsiaTheme="minorHAnsi"/>
          <w:sz w:val="28"/>
          <w:szCs w:val="28"/>
          <w:lang w:eastAsia="en-US"/>
        </w:rPr>
        <w:t>им подтверждение его получения.</w:t>
      </w:r>
    </w:p>
    <w:p w:rsidR="00A15C58" w:rsidRDefault="00E104DC" w:rsidP="00A15C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Прием и регистрацию ходатайства осуществляет </w:t>
      </w:r>
      <w:r w:rsidR="001C2A6B">
        <w:rPr>
          <w:rFonts w:eastAsiaTheme="minorHAnsi"/>
          <w:sz w:val="28"/>
          <w:szCs w:val="28"/>
          <w:lang w:eastAsia="en-US"/>
        </w:rPr>
        <w:t xml:space="preserve">отдел </w:t>
      </w:r>
      <w:r>
        <w:rPr>
          <w:rFonts w:eastAsiaTheme="minorHAnsi"/>
          <w:sz w:val="28"/>
          <w:szCs w:val="28"/>
          <w:lang w:eastAsia="en-US"/>
        </w:rPr>
        <w:t>кадров</w:t>
      </w:r>
      <w:r w:rsidR="001C2A6B">
        <w:rPr>
          <w:rFonts w:eastAsiaTheme="minorHAnsi"/>
          <w:sz w:val="28"/>
          <w:szCs w:val="28"/>
          <w:lang w:eastAsia="en-US"/>
        </w:rPr>
        <w:t xml:space="preserve">ой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C2A6B">
        <w:rPr>
          <w:rFonts w:eastAsiaTheme="minorHAnsi"/>
          <w:sz w:val="28"/>
          <w:szCs w:val="28"/>
          <w:lang w:eastAsia="en-US"/>
        </w:rPr>
        <w:t>работы и документооборота аппарат</w:t>
      </w:r>
      <w:r w:rsidR="00793AD9">
        <w:rPr>
          <w:rFonts w:eastAsiaTheme="minorHAnsi"/>
          <w:sz w:val="28"/>
          <w:szCs w:val="28"/>
          <w:lang w:eastAsia="en-US"/>
        </w:rPr>
        <w:t>а</w:t>
      </w:r>
      <w:r w:rsidR="001C2A6B">
        <w:rPr>
          <w:rFonts w:eastAsiaTheme="minorHAnsi"/>
          <w:sz w:val="28"/>
          <w:szCs w:val="28"/>
          <w:lang w:eastAsia="en-US"/>
        </w:rPr>
        <w:t xml:space="preserve"> Думы</w:t>
      </w:r>
      <w:r w:rsidR="00793AD9">
        <w:rPr>
          <w:rFonts w:eastAsiaTheme="minorHAnsi"/>
          <w:sz w:val="28"/>
          <w:szCs w:val="28"/>
          <w:lang w:eastAsia="en-US"/>
        </w:rPr>
        <w:t xml:space="preserve"> Ханты-Мансийского района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15C58" w:rsidRDefault="00E104DC" w:rsidP="00A15C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15C58">
        <w:rPr>
          <w:rFonts w:eastAsiaTheme="minorHAnsi"/>
          <w:sz w:val="28"/>
          <w:szCs w:val="28"/>
          <w:lang w:eastAsia="en-US"/>
        </w:rPr>
        <w:t xml:space="preserve">6. Ходатайство подлежит обязательной регистрации в </w:t>
      </w:r>
      <w:hyperlink w:anchor="Par130" w:history="1">
        <w:r w:rsidRPr="00A15C58">
          <w:rPr>
            <w:rFonts w:eastAsiaTheme="minorHAnsi"/>
            <w:sz w:val="28"/>
            <w:szCs w:val="28"/>
            <w:lang w:eastAsia="en-US"/>
          </w:rPr>
          <w:t>журнале</w:t>
        </w:r>
      </w:hyperlink>
      <w:r w:rsidRPr="00A15C5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регистрации ходатайств на участие в управлении организацией (далее</w:t>
      </w:r>
      <w:r w:rsidR="00A15C58">
        <w:rPr>
          <w:rFonts w:eastAsiaTheme="minorHAnsi"/>
          <w:sz w:val="28"/>
          <w:szCs w:val="28"/>
          <w:lang w:eastAsia="en-US"/>
        </w:rPr>
        <w:t xml:space="preserve">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- журнал регистрации ходатайств) по форме согласно </w:t>
      </w:r>
      <w:r w:rsidR="00A15C58">
        <w:rPr>
          <w:rFonts w:eastAsiaTheme="minorHAnsi"/>
          <w:sz w:val="28"/>
          <w:szCs w:val="28"/>
          <w:lang w:eastAsia="en-US"/>
        </w:rPr>
        <w:t xml:space="preserve">                            </w:t>
      </w:r>
      <w:r>
        <w:rPr>
          <w:rFonts w:eastAsiaTheme="minorHAnsi"/>
          <w:sz w:val="28"/>
          <w:szCs w:val="28"/>
          <w:lang w:eastAsia="en-US"/>
        </w:rPr>
        <w:t>приложению 2 к настоящему Порядку.</w:t>
      </w:r>
    </w:p>
    <w:p w:rsidR="00793AD9" w:rsidRDefault="00E104DC" w:rsidP="00793AD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Журнал регистрации ходатайств должен быть прошит, пронумерован и заверен печатью</w:t>
      </w:r>
      <w:r w:rsidR="00793AD9">
        <w:rPr>
          <w:rFonts w:eastAsiaTheme="minorHAnsi"/>
          <w:sz w:val="28"/>
          <w:szCs w:val="28"/>
          <w:lang w:eastAsia="en-US"/>
        </w:rPr>
        <w:t xml:space="preserve"> </w:t>
      </w:r>
      <w:r w:rsidR="00793AD9">
        <w:rPr>
          <w:rFonts w:eastAsiaTheme="minorHAnsi"/>
          <w:sz w:val="28"/>
          <w:szCs w:val="28"/>
          <w:lang w:eastAsia="en-US"/>
        </w:rPr>
        <w:t>отдел</w:t>
      </w:r>
      <w:r w:rsidR="00793AD9">
        <w:rPr>
          <w:rFonts w:eastAsiaTheme="minorHAnsi"/>
          <w:sz w:val="28"/>
          <w:szCs w:val="28"/>
          <w:lang w:eastAsia="en-US"/>
        </w:rPr>
        <w:t>а</w:t>
      </w:r>
      <w:r w:rsidR="00793AD9">
        <w:rPr>
          <w:rFonts w:eastAsiaTheme="minorHAnsi"/>
          <w:sz w:val="28"/>
          <w:szCs w:val="28"/>
          <w:lang w:eastAsia="en-US"/>
        </w:rPr>
        <w:t xml:space="preserve"> кадровой  работы и документооборота аппарата Думы Ханты-Мансийского района.</w:t>
      </w:r>
    </w:p>
    <w:p w:rsidR="00A15C58" w:rsidRDefault="00E104DC" w:rsidP="00A15C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Отказ в регистра</w:t>
      </w:r>
      <w:r w:rsidR="00A15C58">
        <w:rPr>
          <w:rFonts w:eastAsiaTheme="minorHAnsi"/>
          <w:sz w:val="28"/>
          <w:szCs w:val="28"/>
          <w:lang w:eastAsia="en-US"/>
        </w:rPr>
        <w:t>ции ходатайства не допускается.</w:t>
      </w:r>
    </w:p>
    <w:p w:rsidR="00A15C58" w:rsidRDefault="00E104DC" w:rsidP="00A15C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Копия зарегистрированного ходатайства выдается муниципальному служащему под подпись либо направляется в течение 3 дней со дня регистрации по почте с уведомлением о вручении.</w:t>
      </w:r>
      <w:bookmarkStart w:id="3" w:name="Par37"/>
      <w:bookmarkEnd w:id="3"/>
    </w:p>
    <w:p w:rsidR="00F95794" w:rsidRDefault="00E104DC" w:rsidP="00F9579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proofErr w:type="gramStart"/>
      <w:r w:rsidR="00EA1979">
        <w:rPr>
          <w:rFonts w:eastAsiaTheme="minorHAnsi"/>
          <w:sz w:val="28"/>
          <w:szCs w:val="28"/>
          <w:lang w:eastAsia="en-US"/>
        </w:rPr>
        <w:t>О</w:t>
      </w:r>
      <w:r w:rsidR="00EA1979">
        <w:rPr>
          <w:rFonts w:eastAsiaTheme="minorHAnsi"/>
          <w:sz w:val="28"/>
          <w:szCs w:val="28"/>
          <w:lang w:eastAsia="en-US"/>
        </w:rPr>
        <w:t>тдел кадровой  работы и документооборота аппарата Думы Ханты-Мансийского района</w:t>
      </w:r>
      <w:r>
        <w:rPr>
          <w:rFonts w:eastAsiaTheme="minorHAnsi"/>
          <w:sz w:val="28"/>
          <w:szCs w:val="28"/>
          <w:lang w:eastAsia="en-US"/>
        </w:rPr>
        <w:t xml:space="preserve"> осуществляет предварительное рассмотрение ходатайства, по результатам которого в течение 20 рабочих дней со дня его регистрации подготавливает и направляет представителю нанимателя (работодателю) мотивированное заключение, содержащее выводы </w:t>
      </w:r>
      <w:r w:rsidR="00EA1979">
        <w:rPr>
          <w:rFonts w:eastAsiaTheme="minorHAnsi"/>
          <w:sz w:val="28"/>
          <w:szCs w:val="28"/>
          <w:lang w:eastAsia="en-US"/>
        </w:rPr>
        <w:t xml:space="preserve">                    </w:t>
      </w:r>
      <w:r>
        <w:rPr>
          <w:rFonts w:eastAsiaTheme="minorHAnsi"/>
          <w:sz w:val="28"/>
          <w:szCs w:val="28"/>
          <w:lang w:eastAsia="en-US"/>
        </w:rPr>
        <w:t xml:space="preserve">о разрешении на участие в управлении организацией либо об отказе </w:t>
      </w:r>
      <w:r w:rsidR="00B427B9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>в разрешении на участие в управлении организацией в случае несоответствия ходатайства форме и содержанию, установленным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Порядком, либо</w:t>
      </w:r>
      <w:r w:rsidR="00A15C5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направлении ходатайства и документов на рассмотрение комиссии</w:t>
      </w:r>
      <w:r w:rsidR="00B427B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соблюдению требований к служебному поведению муниципальных служащих и урегу</w:t>
      </w:r>
      <w:r w:rsidR="00F95794">
        <w:rPr>
          <w:rFonts w:eastAsiaTheme="minorHAnsi"/>
          <w:sz w:val="28"/>
          <w:szCs w:val="28"/>
          <w:lang w:eastAsia="en-US"/>
        </w:rPr>
        <w:t>лированию конфликта интересов в Думе                        Ханты-Мансийского района и контрольно-счетной палате                         Ханты-Мансийского района.</w:t>
      </w:r>
    </w:p>
    <w:p w:rsidR="00F95794" w:rsidRDefault="00E104DC" w:rsidP="00F9579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Представитель нанимателя (работодатель) по итогам рассмотрения </w:t>
      </w:r>
      <w:r w:rsidRPr="00F95794">
        <w:rPr>
          <w:rFonts w:eastAsiaTheme="minorHAnsi"/>
          <w:sz w:val="28"/>
          <w:szCs w:val="28"/>
          <w:lang w:eastAsia="en-US"/>
        </w:rPr>
        <w:t xml:space="preserve">ходатайства и документов, установленных </w:t>
      </w:r>
      <w:hyperlink w:anchor="Par30" w:history="1">
        <w:r w:rsidRPr="00F95794">
          <w:rPr>
            <w:rFonts w:eastAsiaTheme="minorHAnsi"/>
            <w:sz w:val="28"/>
            <w:szCs w:val="28"/>
            <w:lang w:eastAsia="en-US"/>
          </w:rPr>
          <w:t>пунктами 3</w:t>
        </w:r>
      </w:hyperlink>
      <w:r w:rsidRPr="00F95794">
        <w:rPr>
          <w:rFonts w:eastAsiaTheme="minorHAnsi"/>
          <w:sz w:val="28"/>
          <w:szCs w:val="28"/>
          <w:lang w:eastAsia="en-US"/>
        </w:rPr>
        <w:t xml:space="preserve">, </w:t>
      </w:r>
      <w:hyperlink w:anchor="Par37" w:history="1">
        <w:r w:rsidRPr="00F95794">
          <w:rPr>
            <w:rFonts w:eastAsiaTheme="minorHAnsi"/>
            <w:sz w:val="28"/>
            <w:szCs w:val="28"/>
            <w:lang w:eastAsia="en-US"/>
          </w:rPr>
          <w:t>8</w:t>
        </w:r>
      </w:hyperlink>
      <w:r w:rsidRPr="00F95794">
        <w:rPr>
          <w:rFonts w:eastAsiaTheme="minorHAnsi"/>
          <w:sz w:val="28"/>
          <w:szCs w:val="28"/>
          <w:lang w:eastAsia="en-US"/>
        </w:rPr>
        <w:t xml:space="preserve"> Порядка, </w:t>
      </w:r>
      <w:r w:rsidR="00F95794">
        <w:rPr>
          <w:rFonts w:eastAsiaTheme="minorHAnsi"/>
          <w:sz w:val="28"/>
          <w:szCs w:val="28"/>
          <w:lang w:eastAsia="en-US"/>
        </w:rPr>
        <w:t xml:space="preserve">             </w:t>
      </w:r>
      <w:r w:rsidRPr="00F95794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течение 3 рабочих дней со дня их представления принимает в отношении му</w:t>
      </w:r>
      <w:r w:rsidR="00F95794">
        <w:rPr>
          <w:rFonts w:eastAsiaTheme="minorHAnsi"/>
          <w:sz w:val="28"/>
          <w:szCs w:val="28"/>
          <w:lang w:eastAsia="en-US"/>
        </w:rPr>
        <w:t>ниципального служащего решение:</w:t>
      </w:r>
    </w:p>
    <w:p w:rsidR="00F95794" w:rsidRDefault="00E104DC" w:rsidP="00F9579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о разрешении на уча</w:t>
      </w:r>
      <w:r w:rsidR="00F95794">
        <w:rPr>
          <w:rFonts w:eastAsiaTheme="minorHAnsi"/>
          <w:sz w:val="28"/>
          <w:szCs w:val="28"/>
          <w:lang w:eastAsia="en-US"/>
        </w:rPr>
        <w:t>стие в управлении организацией;</w:t>
      </w:r>
    </w:p>
    <w:p w:rsidR="00F95794" w:rsidRDefault="00E104DC" w:rsidP="00F9579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об отказе в разрешении на участие в управлении организацией </w:t>
      </w:r>
      <w:r w:rsidR="00F95794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>в случае несоответствия ходатайства форме и соде</w:t>
      </w:r>
      <w:r w:rsidR="00F95794">
        <w:rPr>
          <w:rFonts w:eastAsiaTheme="minorHAnsi"/>
          <w:sz w:val="28"/>
          <w:szCs w:val="28"/>
          <w:lang w:eastAsia="en-US"/>
        </w:rPr>
        <w:t>ржанию, установленным Порядком;</w:t>
      </w:r>
    </w:p>
    <w:p w:rsidR="00F95794" w:rsidRDefault="00E104DC" w:rsidP="00F9579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о направлении материалов в комиссию по соблюдению требований к служебному поведению муниципальных служащих и уре</w:t>
      </w:r>
      <w:r w:rsidR="00F95794">
        <w:rPr>
          <w:rFonts w:eastAsiaTheme="minorHAnsi"/>
          <w:sz w:val="28"/>
          <w:szCs w:val="28"/>
          <w:lang w:eastAsia="en-US"/>
        </w:rPr>
        <w:t>гулированию конфликта интересов в Думе Ханты-Мансийского района                                       и контрольно-счетной палате Ханты-Мансийского района.</w:t>
      </w:r>
    </w:p>
    <w:p w:rsidR="00E104DC" w:rsidRDefault="00E104DC" w:rsidP="00F9579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О принятом решении </w:t>
      </w:r>
      <w:r w:rsidR="00B427B9">
        <w:rPr>
          <w:rFonts w:eastAsiaTheme="minorHAnsi"/>
          <w:sz w:val="28"/>
          <w:szCs w:val="28"/>
          <w:lang w:eastAsia="en-US"/>
        </w:rPr>
        <w:t>отдел кадровой  работы и документооборота аппарата Думы Ханты-Мансийского района</w:t>
      </w:r>
      <w:r w:rsidR="00B427B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уведомляет под подпись (либо почтой) муниципального служащего не позднее 3 рабочих дней со дня его принятия.</w:t>
      </w:r>
    </w:p>
    <w:p w:rsidR="00E104DC" w:rsidRDefault="00E104DC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104DC" w:rsidRDefault="00E104DC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104DC" w:rsidRDefault="00E104DC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104DC" w:rsidRDefault="00E104DC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104DC" w:rsidRDefault="00E104DC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95794" w:rsidRDefault="00F95794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95794" w:rsidRDefault="00F95794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95794" w:rsidRDefault="00F95794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95794" w:rsidRDefault="00F95794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95794" w:rsidRDefault="00F95794" w:rsidP="00F95794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1</w:t>
      </w:r>
    </w:p>
    <w:p w:rsidR="00F95794" w:rsidRDefault="00E104DC" w:rsidP="00F95794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</w:t>
      </w:r>
      <w:r w:rsidR="00F95794">
        <w:rPr>
          <w:rFonts w:eastAsiaTheme="minorHAnsi"/>
          <w:sz w:val="28"/>
          <w:szCs w:val="28"/>
          <w:lang w:eastAsia="en-US"/>
        </w:rPr>
        <w:t xml:space="preserve"> получения</w:t>
      </w:r>
    </w:p>
    <w:p w:rsidR="00E104DC" w:rsidRDefault="00E104DC" w:rsidP="00F95794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муниципальными служащими</w:t>
      </w:r>
    </w:p>
    <w:p w:rsidR="00B838EE" w:rsidRDefault="00B838EE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контрольно-счетной палаты</w:t>
      </w:r>
    </w:p>
    <w:p w:rsidR="00B838EE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Ханты-Мансийского</w:t>
      </w:r>
      <w:r w:rsidR="00B838EE"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разрешения на участие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безвозмездной основе в управлении</w:t>
      </w:r>
    </w:p>
    <w:p w:rsidR="00B838EE" w:rsidRDefault="00B838EE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общественной организацией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(кроме</w:t>
      </w:r>
      <w:r w:rsidR="00B838E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политической партии), </w:t>
      </w:r>
      <w:proofErr w:type="gramStart"/>
      <w:r>
        <w:rPr>
          <w:rFonts w:eastAsiaTheme="minorHAnsi"/>
          <w:sz w:val="28"/>
          <w:szCs w:val="28"/>
          <w:lang w:eastAsia="en-US"/>
        </w:rPr>
        <w:t>жилищным</w:t>
      </w:r>
      <w:proofErr w:type="gramEnd"/>
      <w:r>
        <w:rPr>
          <w:rFonts w:eastAsiaTheme="minorHAnsi"/>
          <w:sz w:val="28"/>
          <w:szCs w:val="28"/>
          <w:lang w:eastAsia="en-US"/>
        </w:rPr>
        <w:t>,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жилищно-строительным, гаражным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кооперативами, </w:t>
      </w:r>
      <w:proofErr w:type="gramStart"/>
      <w:r>
        <w:rPr>
          <w:rFonts w:eastAsiaTheme="minorHAnsi"/>
          <w:sz w:val="28"/>
          <w:szCs w:val="28"/>
          <w:lang w:eastAsia="en-US"/>
        </w:rPr>
        <w:t>садоводческим</w:t>
      </w:r>
      <w:proofErr w:type="gramEnd"/>
      <w:r>
        <w:rPr>
          <w:rFonts w:eastAsiaTheme="minorHAnsi"/>
          <w:sz w:val="28"/>
          <w:szCs w:val="28"/>
          <w:lang w:eastAsia="en-US"/>
        </w:rPr>
        <w:t>,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огородническим, дачным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потребительскими кооперативами,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товариществом собственников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недвижимости в качестве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единоличного исполнительного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органа или на вхождение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состав их коллегиальных органов</w:t>
      </w:r>
    </w:p>
    <w:p w:rsidR="00E104DC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</w:t>
      </w:r>
    </w:p>
    <w:p w:rsidR="00E104DC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(отметка об ознакомлении)</w:t>
      </w:r>
    </w:p>
    <w:p w:rsidR="00E104DC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____________________________________</w:t>
      </w:r>
    </w:p>
    <w:p w:rsidR="00E104DC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____________________________________</w:t>
      </w:r>
    </w:p>
    <w:p w:rsidR="00E104DC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должности, ФИО</w:t>
      </w:r>
      <w:proofErr w:type="gramEnd"/>
    </w:p>
    <w:p w:rsidR="00E104DC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представителя нанимателя (работодателя)</w:t>
      </w:r>
    </w:p>
    <w:p w:rsidR="00E104DC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от ________________________________</w:t>
      </w:r>
    </w:p>
    <w:p w:rsidR="00E104DC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___________________________________</w:t>
      </w:r>
    </w:p>
    <w:p w:rsidR="00E104DC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(Ф.И.О. муниципального служащего,</w:t>
      </w:r>
      <w:proofErr w:type="gramEnd"/>
    </w:p>
    <w:p w:rsidR="00E104DC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замещаемая должность)</w:t>
      </w:r>
    </w:p>
    <w:p w:rsidR="00E104DC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104DC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4" w:name="Par79"/>
      <w:bookmarkEnd w:id="4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Ходатайство</w:t>
      </w:r>
    </w:p>
    <w:p w:rsidR="00E104DC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на участие на безвозмездной основе</w:t>
      </w:r>
    </w:p>
    <w:p w:rsidR="00E104DC" w:rsidRPr="00B838EE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в управлении организацией</w:t>
      </w:r>
    </w:p>
    <w:p w:rsidR="00E104DC" w:rsidRPr="00B838EE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104DC" w:rsidRPr="00B838EE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  соответствии  с </w:t>
      </w:r>
      <w:hyperlink r:id="rId11" w:history="1">
        <w:r w:rsidRPr="00B838EE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3 части 1 статьи 14</w:t>
        </w:r>
      </w:hyperlink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Федерального закона </w:t>
      </w:r>
      <w:r w:rsidR="00B838E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</w:t>
      </w:r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>от 2</w:t>
      </w:r>
      <w:r w:rsidR="00B838E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>марта  2007  года  N  25-ФЗ "О муниципальной службе в Российской Федерации"</w:t>
      </w:r>
      <w:r w:rsidR="00B838E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>прошу  разрешить  мне  участвовать  на  безвозмездной  основе  в управлении</w:t>
      </w:r>
      <w:r w:rsidR="00B838E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104DC" w:rsidRPr="00B838EE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104DC" w:rsidRPr="00B838EE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proofErr w:type="gramStart"/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>(указать сведения об участии в управлении организацией: наименование</w:t>
      </w:r>
      <w:proofErr w:type="gramEnd"/>
    </w:p>
    <w:p w:rsidR="00E104DC" w:rsidRPr="00B838EE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и адрес организации, ИНН, наименование органа управления организацией</w:t>
      </w:r>
    </w:p>
    <w:p w:rsidR="00E104DC" w:rsidRPr="00B838EE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и его полномочия, основной вид деятельности организации, срок, в течение</w:t>
      </w:r>
    </w:p>
    <w:p w:rsidR="00E104DC" w:rsidRPr="00B838EE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</w:t>
      </w:r>
      <w:proofErr w:type="gramStart"/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>которого</w:t>
      </w:r>
      <w:proofErr w:type="gramEnd"/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планируется участвовать в управлении, иное)</w:t>
      </w:r>
    </w:p>
    <w:p w:rsidR="00E104DC" w:rsidRPr="00B838EE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Участие на безвозмездной основе в управлении __________________________</w:t>
      </w:r>
    </w:p>
    <w:p w:rsidR="00E104DC" w:rsidRPr="00B838EE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104DC" w:rsidRPr="00B838EE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(наименование организации)</w:t>
      </w:r>
    </w:p>
    <w:p w:rsidR="00E104DC" w:rsidRPr="00B838EE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>не повлечет за собой конфликта интересов.</w:t>
      </w:r>
    </w:p>
    <w:p w:rsidR="00E104DC" w:rsidRPr="00B838EE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При   выполнении   указанной   работы  обязуюсь  соблюдать  требования,</w:t>
      </w:r>
    </w:p>
    <w:p w:rsidR="00E104DC" w:rsidRPr="00B838EE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>предусмотренные</w:t>
      </w:r>
      <w:proofErr w:type="gramEnd"/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Федеральным  </w:t>
      </w:r>
      <w:hyperlink r:id="rId12" w:history="1">
        <w:r w:rsidRPr="00B838EE">
          <w:rPr>
            <w:rFonts w:ascii="Courier New" w:eastAsiaTheme="minorHAnsi" w:hAnsi="Courier New" w:cs="Courier New"/>
            <w:sz w:val="20"/>
            <w:szCs w:val="20"/>
            <w:lang w:eastAsia="en-US"/>
          </w:rPr>
          <w:t>законом</w:t>
        </w:r>
      </w:hyperlink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от  25 декабря 2008 года N 273-ФЗ "О</w:t>
      </w:r>
    </w:p>
    <w:p w:rsidR="00E104DC" w:rsidRPr="00B838EE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>противодействии</w:t>
      </w:r>
      <w:proofErr w:type="gramEnd"/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коррупции",  </w:t>
      </w:r>
      <w:hyperlink r:id="rId13" w:history="1">
        <w:r w:rsidRPr="00B838EE">
          <w:rPr>
            <w:rFonts w:ascii="Courier New" w:eastAsiaTheme="minorHAnsi" w:hAnsi="Courier New" w:cs="Courier New"/>
            <w:sz w:val="20"/>
            <w:szCs w:val="20"/>
            <w:lang w:eastAsia="en-US"/>
          </w:rPr>
          <w:t>статьями  14</w:t>
        </w:r>
      </w:hyperlink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и </w:t>
      </w:r>
      <w:hyperlink r:id="rId14" w:history="1">
        <w:r w:rsidRPr="00B838EE">
          <w:rPr>
            <w:rFonts w:ascii="Courier New" w:eastAsiaTheme="minorHAnsi" w:hAnsi="Courier New" w:cs="Courier New"/>
            <w:sz w:val="20"/>
            <w:szCs w:val="20"/>
            <w:lang w:eastAsia="en-US"/>
          </w:rPr>
          <w:t>14.2</w:t>
        </w:r>
      </w:hyperlink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Федерального закона от 2</w:t>
      </w:r>
    </w:p>
    <w:p w:rsidR="00E104DC" w:rsidRPr="00B838EE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>марта 2007 года N 25-ФЗ "О муниципальной службе в Российской Федерации".</w:t>
      </w:r>
    </w:p>
    <w:p w:rsidR="00E104DC" w:rsidRPr="00B838EE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104DC" w:rsidRPr="00B838EE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>"___" __________ 20___ г. __________________________  _____________________</w:t>
      </w:r>
    </w:p>
    <w:p w:rsidR="00E104DC" w:rsidRPr="00B838EE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</w:t>
      </w:r>
      <w:proofErr w:type="gramStart"/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>(подпись муниципального    (расшифровка подписи)</w:t>
      </w:r>
      <w:proofErr w:type="gramEnd"/>
    </w:p>
    <w:p w:rsidR="00E104DC" w:rsidRPr="00B838EE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838E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служащего, направившего</w:t>
      </w:r>
    </w:p>
    <w:p w:rsidR="00E104DC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ходатайство)</w:t>
      </w:r>
    </w:p>
    <w:p w:rsidR="00E104DC" w:rsidRDefault="00E104DC" w:rsidP="00E104DC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2</w:t>
      </w:r>
    </w:p>
    <w:p w:rsidR="0058073E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</w:t>
      </w:r>
      <w:r w:rsidR="0058073E">
        <w:rPr>
          <w:rFonts w:eastAsiaTheme="minorHAnsi"/>
          <w:sz w:val="28"/>
          <w:szCs w:val="28"/>
          <w:lang w:eastAsia="en-US"/>
        </w:rPr>
        <w:t xml:space="preserve"> получения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муниципальными служащими</w:t>
      </w:r>
    </w:p>
    <w:p w:rsidR="0058073E" w:rsidRDefault="0058073E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контрольно-счетной палаты </w:t>
      </w:r>
    </w:p>
    <w:p w:rsidR="0058073E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Ханты-Мансийского</w:t>
      </w:r>
      <w:r w:rsidR="0058073E"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разрешения на участие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безвозмездной основе в управлении</w:t>
      </w:r>
    </w:p>
    <w:p w:rsidR="0058073E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общественной организацией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(кроме</w:t>
      </w:r>
      <w:r w:rsidR="0058073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политической партии), </w:t>
      </w:r>
      <w:proofErr w:type="gramStart"/>
      <w:r>
        <w:rPr>
          <w:rFonts w:eastAsiaTheme="minorHAnsi"/>
          <w:sz w:val="28"/>
          <w:szCs w:val="28"/>
          <w:lang w:eastAsia="en-US"/>
        </w:rPr>
        <w:t>жилищным</w:t>
      </w:r>
      <w:proofErr w:type="gramEnd"/>
      <w:r>
        <w:rPr>
          <w:rFonts w:eastAsiaTheme="minorHAnsi"/>
          <w:sz w:val="28"/>
          <w:szCs w:val="28"/>
          <w:lang w:eastAsia="en-US"/>
        </w:rPr>
        <w:t>,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жилищно-строительным, гаражным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кооперативами, </w:t>
      </w:r>
      <w:proofErr w:type="gramStart"/>
      <w:r>
        <w:rPr>
          <w:rFonts w:eastAsiaTheme="minorHAnsi"/>
          <w:sz w:val="28"/>
          <w:szCs w:val="28"/>
          <w:lang w:eastAsia="en-US"/>
        </w:rPr>
        <w:t>садоводческим</w:t>
      </w:r>
      <w:proofErr w:type="gramEnd"/>
      <w:r>
        <w:rPr>
          <w:rFonts w:eastAsiaTheme="minorHAnsi"/>
          <w:sz w:val="28"/>
          <w:szCs w:val="28"/>
          <w:lang w:eastAsia="en-US"/>
        </w:rPr>
        <w:t>,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огородническим, дачным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потребительскими кооперативами,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товариществом собственников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недвижимости в качестве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единоличного исполнительного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органа или на вхождение</w:t>
      </w:r>
    </w:p>
    <w:p w:rsidR="00E104DC" w:rsidRDefault="00E104DC" w:rsidP="00E104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состав их коллегиальных органов</w:t>
      </w:r>
    </w:p>
    <w:p w:rsidR="00E104DC" w:rsidRDefault="00E104DC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104DC" w:rsidRDefault="00E104DC" w:rsidP="00E104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5" w:name="Par130"/>
      <w:bookmarkEnd w:id="5"/>
      <w:r>
        <w:rPr>
          <w:rFonts w:eastAsiaTheme="minorHAnsi"/>
          <w:b/>
          <w:bCs/>
          <w:sz w:val="28"/>
          <w:szCs w:val="28"/>
          <w:lang w:eastAsia="en-US"/>
        </w:rPr>
        <w:t>Журнал</w:t>
      </w:r>
    </w:p>
    <w:p w:rsidR="00E104DC" w:rsidRDefault="00E104DC" w:rsidP="00E104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регистрации ходатайств на участие на безвозмездной основе</w:t>
      </w:r>
    </w:p>
    <w:p w:rsidR="00E104DC" w:rsidRDefault="00E104DC" w:rsidP="00E104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управлении организацией</w:t>
      </w:r>
    </w:p>
    <w:p w:rsidR="00E104DC" w:rsidRDefault="00E104DC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104DC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Начат "___" ___________ 20__ г.</w:t>
      </w:r>
    </w:p>
    <w:p w:rsidR="00E104DC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Окончен "___" ___________ 20__ г.</w:t>
      </w:r>
    </w:p>
    <w:p w:rsidR="00E104DC" w:rsidRDefault="00E104DC" w:rsidP="00E104D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На ______ листах.</w:t>
      </w:r>
    </w:p>
    <w:p w:rsidR="00E104DC" w:rsidRDefault="00E104DC" w:rsidP="00E104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4"/>
        <w:gridCol w:w="1849"/>
        <w:gridCol w:w="2381"/>
        <w:gridCol w:w="2014"/>
        <w:gridCol w:w="1399"/>
      </w:tblGrid>
      <w:tr w:rsidR="00E104DC" w:rsidRPr="0058073E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C" w:rsidRPr="0058073E" w:rsidRDefault="00E104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8073E">
              <w:rPr>
                <w:rFonts w:eastAsiaTheme="minorHAnsi"/>
                <w:lang w:eastAsia="en-US"/>
              </w:rPr>
              <w:t>Номер и дата регистрации ходатайства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C" w:rsidRPr="0058073E" w:rsidRDefault="00E104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8073E">
              <w:rPr>
                <w:rFonts w:eastAsiaTheme="minorHAnsi"/>
                <w:lang w:eastAsia="en-US"/>
              </w:rPr>
              <w:t>Ф.И.О. муниципального служащего, подавшего ходатайство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C" w:rsidRPr="0058073E" w:rsidRDefault="00E104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8073E">
              <w:rPr>
                <w:rFonts w:eastAsiaTheme="minorHAnsi"/>
                <w:lang w:eastAsia="en-US"/>
              </w:rPr>
              <w:t>Краткое содержание ходатайства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C" w:rsidRPr="0058073E" w:rsidRDefault="00E104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8073E">
              <w:rPr>
                <w:rFonts w:eastAsiaTheme="minorHAnsi"/>
                <w:lang w:eastAsia="en-US"/>
              </w:rPr>
              <w:t>Ф.И.О.</w:t>
            </w:r>
          </w:p>
          <w:p w:rsidR="00E104DC" w:rsidRPr="0058073E" w:rsidRDefault="00E104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8073E">
              <w:rPr>
                <w:rFonts w:eastAsiaTheme="minorHAnsi"/>
                <w:lang w:eastAsia="en-US"/>
              </w:rPr>
              <w:t>и подпись лица, регистрирующего ходатайство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C" w:rsidRPr="0058073E" w:rsidRDefault="00E104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8073E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E104D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DC" w:rsidRDefault="00E104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DC" w:rsidRDefault="00E104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DC" w:rsidRDefault="00E104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DC" w:rsidRDefault="00E104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DC" w:rsidRDefault="00E104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E80536" w:rsidRDefault="00E80536" w:rsidP="00F07F44"/>
    <w:sectPr w:rsidR="00E80536" w:rsidSect="001B2861">
      <w:headerReference w:type="default" r:id="rId15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8E" w:rsidRDefault="009B368E" w:rsidP="00B14979">
      <w:r>
        <w:separator/>
      </w:r>
    </w:p>
  </w:endnote>
  <w:endnote w:type="continuationSeparator" w:id="0">
    <w:p w:rsidR="009B368E" w:rsidRDefault="009B368E" w:rsidP="00B1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8E" w:rsidRDefault="009B368E" w:rsidP="00B14979">
      <w:r>
        <w:separator/>
      </w:r>
    </w:p>
  </w:footnote>
  <w:footnote w:type="continuationSeparator" w:id="0">
    <w:p w:rsidR="009B368E" w:rsidRDefault="009B368E" w:rsidP="00B14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79" w:rsidRDefault="00B14979">
    <w:pPr>
      <w:pStyle w:val="a8"/>
      <w:jc w:val="center"/>
    </w:pPr>
  </w:p>
  <w:p w:rsidR="00B14979" w:rsidRDefault="00B1497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227790"/>
    <w:multiLevelType w:val="hybridMultilevel"/>
    <w:tmpl w:val="3F168C44"/>
    <w:lvl w:ilvl="0" w:tplc="8826C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D4"/>
    <w:rsid w:val="00002D5B"/>
    <w:rsid w:val="00007B15"/>
    <w:rsid w:val="000864A0"/>
    <w:rsid w:val="000E3302"/>
    <w:rsid w:val="001548A0"/>
    <w:rsid w:val="001A0B66"/>
    <w:rsid w:val="001A6DB6"/>
    <w:rsid w:val="001B2861"/>
    <w:rsid w:val="001C2A6B"/>
    <w:rsid w:val="001E46C6"/>
    <w:rsid w:val="002754A0"/>
    <w:rsid w:val="002C15DD"/>
    <w:rsid w:val="002C5C82"/>
    <w:rsid w:val="00310862"/>
    <w:rsid w:val="00322650"/>
    <w:rsid w:val="0036586F"/>
    <w:rsid w:val="003D7DB6"/>
    <w:rsid w:val="00433282"/>
    <w:rsid w:val="00446543"/>
    <w:rsid w:val="00491705"/>
    <w:rsid w:val="004B2151"/>
    <w:rsid w:val="00502F5A"/>
    <w:rsid w:val="0053107A"/>
    <w:rsid w:val="00575FAA"/>
    <w:rsid w:val="0058073E"/>
    <w:rsid w:val="005D4B7C"/>
    <w:rsid w:val="00602A57"/>
    <w:rsid w:val="00653C74"/>
    <w:rsid w:val="006848B6"/>
    <w:rsid w:val="00685481"/>
    <w:rsid w:val="006A6A5B"/>
    <w:rsid w:val="006B6104"/>
    <w:rsid w:val="006C1509"/>
    <w:rsid w:val="00755420"/>
    <w:rsid w:val="00793AD9"/>
    <w:rsid w:val="00815231"/>
    <w:rsid w:val="008154B1"/>
    <w:rsid w:val="00822CE9"/>
    <w:rsid w:val="0083145A"/>
    <w:rsid w:val="00833326"/>
    <w:rsid w:val="00833BEB"/>
    <w:rsid w:val="008C26A7"/>
    <w:rsid w:val="008E140B"/>
    <w:rsid w:val="00932DA2"/>
    <w:rsid w:val="0097316D"/>
    <w:rsid w:val="00984E2C"/>
    <w:rsid w:val="00986716"/>
    <w:rsid w:val="009B1815"/>
    <w:rsid w:val="009B368E"/>
    <w:rsid w:val="009E2D13"/>
    <w:rsid w:val="009E7FCE"/>
    <w:rsid w:val="00A15C58"/>
    <w:rsid w:val="00A35C86"/>
    <w:rsid w:val="00A64C8F"/>
    <w:rsid w:val="00A84B8B"/>
    <w:rsid w:val="00A95C82"/>
    <w:rsid w:val="00AB551F"/>
    <w:rsid w:val="00AC4CFB"/>
    <w:rsid w:val="00AD0FC2"/>
    <w:rsid w:val="00AE4BEF"/>
    <w:rsid w:val="00AF5391"/>
    <w:rsid w:val="00B14979"/>
    <w:rsid w:val="00B427B9"/>
    <w:rsid w:val="00B50B17"/>
    <w:rsid w:val="00B838EE"/>
    <w:rsid w:val="00BE2D49"/>
    <w:rsid w:val="00BE6608"/>
    <w:rsid w:val="00C26BBC"/>
    <w:rsid w:val="00C869D8"/>
    <w:rsid w:val="00CB11A5"/>
    <w:rsid w:val="00CD23D4"/>
    <w:rsid w:val="00CF019E"/>
    <w:rsid w:val="00D208B8"/>
    <w:rsid w:val="00D64514"/>
    <w:rsid w:val="00D678C8"/>
    <w:rsid w:val="00D943AD"/>
    <w:rsid w:val="00DC7372"/>
    <w:rsid w:val="00DD1CF0"/>
    <w:rsid w:val="00DD5FEF"/>
    <w:rsid w:val="00DF7A28"/>
    <w:rsid w:val="00E104DC"/>
    <w:rsid w:val="00E21A74"/>
    <w:rsid w:val="00E71B4B"/>
    <w:rsid w:val="00E80536"/>
    <w:rsid w:val="00E955FE"/>
    <w:rsid w:val="00EA1979"/>
    <w:rsid w:val="00EE383C"/>
    <w:rsid w:val="00F07F44"/>
    <w:rsid w:val="00F11127"/>
    <w:rsid w:val="00F87DD2"/>
    <w:rsid w:val="00F95794"/>
    <w:rsid w:val="00FA4692"/>
    <w:rsid w:val="00FC29FA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5D4B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4B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B7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AC4CF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149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4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49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49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5D4B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4B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B7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AC4CF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149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4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49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49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B09342E3D1BC5FAD3BD410BD93C2A35AADD0D02A551E3457DAAE1DDB24ECB41F620F2F2A8E1031V8r2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B09342E3D1BC5FAD3BD410BD93C2A35BA4DDD72E561E3457DAAE1DDBV2r4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B09342E3D1BC5FAD3BD410BD93C2A35AADD0D02A551E3457DAAE1DDB24ECB41F620F26V2r2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AB09342E3D1BC5FAD3BD410BD93C2A35AADD0D02A551E3457DAAE1DDB24ECB41F620F26V2r2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2AB09342E3D1BC5FAD3BD410BD93C2A35AADD0D02A551E3457DAAE1DDB24ECB41F620F2BV2r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1FC3-D4ED-4066-9CB4-AC8B3760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6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Гартман Ж.Р.</cp:lastModifiedBy>
  <cp:revision>53</cp:revision>
  <cp:lastPrinted>2018-08-24T07:51:00Z</cp:lastPrinted>
  <dcterms:created xsi:type="dcterms:W3CDTF">2018-02-05T04:51:00Z</dcterms:created>
  <dcterms:modified xsi:type="dcterms:W3CDTF">2018-10-09T12:29:00Z</dcterms:modified>
</cp:coreProperties>
</file>